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654C0" w:rsidRDefault="002654C0" w:rsidP="002654C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2654C0" w:rsidRPr="005F17D8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rStyle w:val="a4"/>
          <w:color w:val="333333"/>
          <w:bdr w:val="none" w:sz="0" w:space="0" w:color="auto" w:frame="1"/>
        </w:rPr>
        <w:t>3. О библиотеке(ах), приспособленных для использования инвалидами и лицами с ограниченными возможностями здоровья</w:t>
      </w:r>
    </w:p>
    <w:p w:rsidR="00903498" w:rsidRPr="00E21777" w:rsidRDefault="002654C0" w:rsidP="00E21777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</w:rPr>
      </w:pPr>
      <w:r w:rsidRPr="005F17D8">
        <w:rPr>
          <w:color w:val="333333"/>
        </w:rPr>
        <w:t>В детском саду отдельного помещения библиотеки нет, литература находится в</w:t>
      </w:r>
      <w:r w:rsidRPr="005F17D8">
        <w:rPr>
          <w:color w:val="333333"/>
        </w:rPr>
        <w:br/>
        <w:t>методическом кабинете. Кабинет укомплектован учебно-методическими пособиями,</w:t>
      </w:r>
      <w:r w:rsidRPr="005F17D8">
        <w:rPr>
          <w:color w:val="333333"/>
        </w:rPr>
        <w:br/>
        <w:t>справочными изданиями, детской художественной литературой, которые подобраны в</w:t>
      </w:r>
      <w:r w:rsidRPr="005F17D8">
        <w:rPr>
          <w:color w:val="333333"/>
        </w:rPr>
        <w:br/>
        <w:t>соответствии с образовательными областями: социально-коммуникативное развитие,</w:t>
      </w:r>
      <w:r w:rsidRPr="005F17D8">
        <w:rPr>
          <w:color w:val="333333"/>
        </w:rPr>
        <w:br/>
        <w:t>познавательное развитие, речевое развитие, художественно-эстетическое развитие,</w:t>
      </w:r>
      <w:r w:rsidRPr="005F17D8">
        <w:rPr>
          <w:color w:val="333333"/>
        </w:rPr>
        <w:br/>
        <w:t>физическое развитие.</w:t>
      </w:r>
    </w:p>
    <w:p w:rsidR="00DC789F" w:rsidRPr="00DC789F" w:rsidRDefault="00E21777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B264D1" wp14:editId="60DA3DF9">
            <wp:extent cx="3295650" cy="2471738"/>
            <wp:effectExtent l="0" t="0" r="0" b="5080"/>
            <wp:docPr id="2" name="Рисунок 2" descr="http://dousolnishko.ru/images/razvsred/metod/1602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solnishko.ru/images/razvsred/metod/160220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32" cy="24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77F096" wp14:editId="75E7E1DA">
            <wp:extent cx="3295650" cy="2471737"/>
            <wp:effectExtent l="0" t="0" r="0" b="5080"/>
            <wp:docPr id="1" name="Рисунок 1" descr="http://dousolnishko.ru/images/razvsred/metod/16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solnishko.ru/images/razvsred/metod/1602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92" cy="24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89F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31C5D"/>
    <w:rsid w:val="002654C0"/>
    <w:rsid w:val="002A6E63"/>
    <w:rsid w:val="002D0DC4"/>
    <w:rsid w:val="00394A89"/>
    <w:rsid w:val="00463218"/>
    <w:rsid w:val="005B2380"/>
    <w:rsid w:val="005F17D8"/>
    <w:rsid w:val="006C3BAF"/>
    <w:rsid w:val="0084746F"/>
    <w:rsid w:val="00903498"/>
    <w:rsid w:val="00935097"/>
    <w:rsid w:val="00A87237"/>
    <w:rsid w:val="00BA4B9B"/>
    <w:rsid w:val="00BE73CD"/>
    <w:rsid w:val="00DC789F"/>
    <w:rsid w:val="00E02452"/>
    <w:rsid w:val="00E21777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2A04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2021-01-22T08:30:00Z</dcterms:created>
  <dcterms:modified xsi:type="dcterms:W3CDTF">2021-12-22T07:01:00Z</dcterms:modified>
</cp:coreProperties>
</file>