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74" w:rsidRPr="002344D6" w:rsidRDefault="00631874" w:rsidP="002661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(далее – Программа) раскрывает содержание и организацию образовательной деятел</w:t>
      </w:r>
      <w:r w:rsidR="002344D6"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для детей 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и дошкольного возраста по образовательной области «Художественно-эстетическое развитие», раздел «Музыкальная деятельность».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в редакции от 08.11.2022, (далее – ФГОС ДО).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учитывались следующие нормативно правовые документы: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 </w:t>
      </w: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документах: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Федерации», (с изм. и доп., вступ. в силу с 28.02.2023).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24 июля 1998 г. № 124-ФЗ (актуальная ред. от 14.07.2022) «Об основных гарантиях прав ребенка в Российской Федерации», (ред.</w:t>
      </w:r>
      <w:r w:rsidRPr="0023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28.04.2023).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31874" w:rsidRPr="002344D6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сентября 2020 года № 28 Об утверждении санитарных правил СП 2.4.3648-20 «Санитарно-эпидемиологические требования к организациям воспитания и обучения, отдыха и оздоровления детей и молодежи».</w:t>
      </w:r>
    </w:p>
    <w:p w:rsidR="00631874" w:rsidRPr="00486B35" w:rsidRDefault="00631874" w:rsidP="00234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января 2021 г. № 2 Об утверждении санитарных правил и норм СанПиН 1.2.3685-21 «Гигиенические нормативы и требования к обеспечению безопасности и (или) безвредности для человека факторов среды обитания».</w:t>
      </w:r>
    </w:p>
    <w:p w:rsidR="00486B35" w:rsidRPr="00486B35" w:rsidRDefault="00486B35" w:rsidP="00486B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6B35">
        <w:rPr>
          <w:rFonts w:ascii="Times New Roman" w:eastAsia="Times New Roman" w:hAnsi="Times New Roman" w:cs="Times New Roman"/>
          <w:sz w:val="24"/>
          <w:szCs w:val="24"/>
          <w:lang w:eastAsia="ru-RU"/>
        </w:rPr>
        <w:t>c образовательной программой МБДОУ «Солнышко»;</w:t>
      </w:r>
    </w:p>
    <w:p w:rsidR="00486B35" w:rsidRPr="00486B35" w:rsidRDefault="00486B35" w:rsidP="00486B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нормативно-правовыми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регулирующими деятельность музыкального руководителя </w:t>
      </w:r>
      <w:r w:rsidRPr="0048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bookmarkEnd w:id="0"/>
    <w:p w:rsidR="00486B35" w:rsidRPr="002344D6" w:rsidRDefault="00486B35" w:rsidP="00486B35">
      <w:pPr>
        <w:pStyle w:val="a3"/>
        <w:shd w:val="clear" w:color="auto" w:fill="FFFFFF"/>
        <w:spacing w:after="0" w:line="240" w:lineRule="auto"/>
        <w:ind w:left="78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31874" w:rsidRPr="00631874" w:rsidRDefault="00631874" w:rsidP="002344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музыкальные знания и навыки в различных видах музыкальной деятельности адекватно детским возможностям.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музыкальные способности: ладовое чувство, музыкально-слуховые представления, чувство ритма.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исполнительские и творческие способности.</w:t>
      </w:r>
      <w:r w:rsidRPr="00631874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4BDB54C2" wp14:editId="384F70E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эмоциональную отзывчивость и познавательный интерес к музыке и музыкальной деятельности.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эмоционально-ценностное отношение к окружающему миру посредством приобщения к музыкальному искусству.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учетом специфики региональных и социокультурных условий:</w:t>
      </w:r>
    </w:p>
    <w:p w:rsidR="00631874" w:rsidRPr="00631874" w:rsidRDefault="002344D6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1874"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</w:r>
    </w:p>
    <w:p w:rsidR="00631874" w:rsidRPr="00631874" w:rsidRDefault="002344D6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1874"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художественно-творческую деятельность регионального содержания.</w:t>
      </w:r>
    </w:p>
    <w:p w:rsidR="00631874" w:rsidRPr="00631874" w:rsidRDefault="002344D6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1874"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предпосылки ценностно-смыслового восприятия и понимания ближайшего окружающего мира посредством музыкального искусства.</w:t>
      </w:r>
    </w:p>
    <w:p w:rsidR="00631874" w:rsidRPr="00631874" w:rsidRDefault="002344D6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1874"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своему дому, малой Родине.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содержатся целевой, содержательный и организационный разделы.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Целевом разделе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представлены: цели, задачи, принципы её формирования; планируемы</w:t>
      </w:r>
      <w:r w:rsidR="002344D6"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результаты освоения Программы в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раннем, дошкольном возрастах, а также на этапе завершения освоения Программы; педагогическая диагностика достижения планируемых результатов.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задачи и содержание образования по ОО «Художественно-эстетическое развитие», раздел «Музыкальная деятельность». 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 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 Программы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входит рабочая программа воспитания, которая раскрывает задачи и направления воспитательной работы в рамках музыкального искусства, предусматривает приобщение детей к российским традиционным духовным ценностям в процессе музыкальной деятельности.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включает:</w:t>
      </w:r>
    </w:p>
    <w:p w:rsidR="002344D6" w:rsidRPr="002344D6" w:rsidRDefault="00631874" w:rsidP="002344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психолого-педагогических и кадровых условий реализации Программы,</w:t>
      </w:r>
    </w:p>
    <w:p w:rsidR="002344D6" w:rsidRPr="002344D6" w:rsidRDefault="00631874" w:rsidP="002344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развивающей предметно-пространственной среды в музыкальном зале и в группах детского сада,</w:t>
      </w:r>
    </w:p>
    <w:p w:rsidR="00631874" w:rsidRPr="002344D6" w:rsidRDefault="00631874" w:rsidP="002344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содержит примерный перечень музыкальных произведений для использования в образовательной работе в разных возрастных группах.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особенности организации образовательного процесса и календарный план воспитательной работы.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личностно–развивающего и гуманистического характера взаимодействия взрослого с детьми.</w:t>
      </w:r>
    </w:p>
    <w:p w:rsidR="00631874" w:rsidRPr="00631874" w:rsidRDefault="00631874" w:rsidP="002344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 распределяется по возрастн</w:t>
      </w:r>
      <w:r w:rsidR="002344D6"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группам (дети от 2-х </w:t>
      </w: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7-ми лет) и видам музыкальной деятельности. Педагогическая и коррекционная работа, представленная в Программе, обеспечивает всестороннее музыкальное развитие дошкольников. </w:t>
      </w:r>
    </w:p>
    <w:p w:rsidR="00631874" w:rsidRPr="002344D6" w:rsidRDefault="00631874" w:rsidP="0023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915C6A" w:rsidRPr="002344D6" w:rsidRDefault="00915C6A" w:rsidP="0023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C6A" w:rsidRPr="002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D06"/>
    <w:multiLevelType w:val="hybridMultilevel"/>
    <w:tmpl w:val="BBE847C0"/>
    <w:lvl w:ilvl="0" w:tplc="46581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4C86C8E"/>
    <w:multiLevelType w:val="hybridMultilevel"/>
    <w:tmpl w:val="8BB2C9F6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F"/>
    <w:rsid w:val="002344D6"/>
    <w:rsid w:val="0026619C"/>
    <w:rsid w:val="0038275A"/>
    <w:rsid w:val="00486B35"/>
    <w:rsid w:val="00631874"/>
    <w:rsid w:val="00647D7F"/>
    <w:rsid w:val="009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3259"/>
  <w15:chartTrackingRefBased/>
  <w15:docId w15:val="{C0EE5ED7-5121-4577-8136-88FD569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2023-03-29T07:09:00Z</dcterms:created>
  <dcterms:modified xsi:type="dcterms:W3CDTF">2024-01-23T06:04:00Z</dcterms:modified>
</cp:coreProperties>
</file>